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09" w:rsidRDefault="008A3409" w:rsidP="007661C9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61C9" w:rsidRDefault="008A3409" w:rsidP="007661C9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10C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:rsidR="00EE47FB" w:rsidRDefault="00EE47FB" w:rsidP="007661C9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EE47FB">
        <w:rPr>
          <w:rFonts w:ascii="Times New Roman" w:eastAsia="Times New Roman" w:hAnsi="Times New Roman" w:cs="Times New Roman"/>
          <w:b/>
          <w:bCs/>
          <w:color w:val="000000"/>
        </w:rPr>
        <w:t>МУНИЦИПАЛЬНАЯ ПРОГРАММА</w:t>
      </w: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  <w:r w:rsidRPr="00EE47FB">
        <w:rPr>
          <w:rFonts w:ascii="Times New Roman" w:eastAsia="Times New Roman" w:hAnsi="Times New Roman" w:cs="Times New Roman"/>
          <w:b/>
          <w:bCs/>
          <w:color w:val="000000"/>
        </w:rPr>
        <w:t>«Профилактика терроризма и экстремизма</w:t>
      </w:r>
      <w:r w:rsidRPr="00EE47F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  <w:r w:rsidRPr="00EE47FB">
        <w:rPr>
          <w:rFonts w:ascii="Times New Roman" w:eastAsia="Times New Roman" w:hAnsi="Times New Roman" w:cs="Times New Roman"/>
          <w:b/>
          <w:bCs/>
          <w:color w:val="000000"/>
        </w:rPr>
        <w:t xml:space="preserve">в </w:t>
      </w:r>
      <w:proofErr w:type="spellStart"/>
      <w:r w:rsidRPr="00EE47FB">
        <w:rPr>
          <w:rFonts w:ascii="Times New Roman" w:eastAsia="Times New Roman" w:hAnsi="Times New Roman" w:cs="Times New Roman"/>
          <w:b/>
          <w:bCs/>
          <w:color w:val="000000"/>
        </w:rPr>
        <w:t>Балахнинском</w:t>
      </w:r>
      <w:proofErr w:type="spellEnd"/>
      <w:r w:rsidRPr="00EE47FB">
        <w:rPr>
          <w:rFonts w:ascii="Times New Roman" w:eastAsia="Times New Roman" w:hAnsi="Times New Roman" w:cs="Times New Roman"/>
          <w:b/>
          <w:bCs/>
          <w:color w:val="000000"/>
        </w:rPr>
        <w:t xml:space="preserve"> муниципальном округе Нижегородской области»</w:t>
      </w:r>
      <w:r w:rsidRPr="00EE47F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  <w:r w:rsidRPr="00EE47FB">
        <w:rPr>
          <w:rFonts w:ascii="Times New Roman" w:eastAsia="Times New Roman" w:hAnsi="Times New Roman" w:cs="Times New Roman"/>
          <w:color w:val="000000"/>
        </w:rPr>
        <w:t>(далее - Программа)</w:t>
      </w: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  <w:r w:rsidRPr="00EE47FB">
        <w:rPr>
          <w:rFonts w:ascii="Times New Roman" w:eastAsia="Times New Roman" w:hAnsi="Times New Roman" w:cs="Times New Roman"/>
          <w:b/>
          <w:bCs/>
          <w:color w:val="000000"/>
        </w:rPr>
        <w:t>1. Паспорт муниципальной программы</w:t>
      </w: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19639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25"/>
        <w:gridCol w:w="12559"/>
        <w:gridCol w:w="951"/>
        <w:gridCol w:w="951"/>
        <w:gridCol w:w="951"/>
        <w:gridCol w:w="951"/>
        <w:gridCol w:w="951"/>
      </w:tblGrid>
      <w:tr w:rsidR="00EE47FB" w:rsidRPr="00EE47FB" w:rsidTr="00521613"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>1.1.Муниципальный заказчик-координатор Программы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 xml:space="preserve">Заместитель главы администрации Я.К.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</w:rPr>
              <w:t>Шевердина</w:t>
            </w:r>
            <w:proofErr w:type="spellEnd"/>
          </w:p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 xml:space="preserve">(Главный распорядитель бюджетных средств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</w:rPr>
              <w:t>Балахнинского</w:t>
            </w:r>
            <w:proofErr w:type="spellEnd"/>
            <w:r w:rsidRPr="00EE47FB">
              <w:rPr>
                <w:rFonts w:ascii="Times New Roman" w:eastAsia="Times New Roman" w:hAnsi="Times New Roman" w:cs="Times New Roman"/>
              </w:rPr>
              <w:t xml:space="preserve"> муниципального округа Нижегородской области – Администрация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</w:rPr>
              <w:t>Балахнинского</w:t>
            </w:r>
            <w:proofErr w:type="spellEnd"/>
            <w:r w:rsidRPr="00EE47FB">
              <w:rPr>
                <w:rFonts w:ascii="Times New Roman" w:eastAsia="Times New Roman" w:hAnsi="Times New Roman" w:cs="Times New Roman"/>
              </w:rPr>
              <w:t xml:space="preserve"> муниципального округа Нижегородской области (далее – ГРБС – Администрация БМО))</w:t>
            </w:r>
          </w:p>
        </w:tc>
      </w:tr>
      <w:tr w:rsidR="00EE47FB" w:rsidRPr="00EE47FB" w:rsidTr="00521613"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1.2. Соисполнители Программы 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Управление образования и социально-правовой защиты детства администрации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>Балахнинского</w:t>
            </w:r>
            <w:proofErr w:type="spellEnd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округа Нижегородской области;</w:t>
            </w:r>
          </w:p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Отдел культуры и туризма администрации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>Балахнинского</w:t>
            </w:r>
            <w:proofErr w:type="spellEnd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округа Нижегородской области;</w:t>
            </w:r>
          </w:p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Отдел спорта и молодежной политики администрации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>Балахнинского</w:t>
            </w:r>
            <w:proofErr w:type="spellEnd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округа Нижегородской области</w:t>
            </w:r>
          </w:p>
        </w:tc>
      </w:tr>
      <w:tr w:rsidR="00EE47FB" w:rsidRPr="00EE47FB" w:rsidTr="00521613"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1.3. Подпрограммы Программы 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>Подпрограммы отсутствуют</w:t>
            </w:r>
          </w:p>
        </w:tc>
      </w:tr>
      <w:tr w:rsidR="00EE47FB" w:rsidRPr="00EE47FB" w:rsidTr="00521613"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>1.4.Цели Программы</w:t>
            </w:r>
          </w:p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 xml:space="preserve">- обеспечение реализации государственной политики в области укрепления межнационального согласия, созданию условий безопасности личности и общества от проявлений терроризма и экстремизма в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</w:rPr>
              <w:t>Балахнинском</w:t>
            </w:r>
            <w:proofErr w:type="spellEnd"/>
            <w:r w:rsidRPr="00EE47FB">
              <w:rPr>
                <w:rFonts w:ascii="Times New Roman" w:eastAsia="Times New Roman" w:hAnsi="Times New Roman" w:cs="Times New Roman"/>
              </w:rPr>
              <w:t xml:space="preserve"> муниципальном округе Нижегородской области;</w:t>
            </w:r>
          </w:p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 xml:space="preserve"> - обеспечение выполнения требований к антитеррористической защищенности объектов, находящихся в муниципальной собственности в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</w:rPr>
              <w:t>Балахнинском</w:t>
            </w:r>
            <w:proofErr w:type="spellEnd"/>
            <w:r w:rsidRPr="00EE47FB">
              <w:rPr>
                <w:rFonts w:ascii="Times New Roman" w:eastAsia="Times New Roman" w:hAnsi="Times New Roman" w:cs="Times New Roman"/>
              </w:rPr>
              <w:t xml:space="preserve"> муниципальном округе Нижегородской области</w:t>
            </w:r>
          </w:p>
        </w:tc>
      </w:tr>
      <w:tr w:rsidR="00EE47FB" w:rsidRPr="00EE47FB" w:rsidTr="00521613">
        <w:trPr>
          <w:gridAfter w:val="5"/>
          <w:wAfter w:w="4755" w:type="dxa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>1.5. Задачи Программы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>-  координация разработки методической базы в области профилактики терроризма и экстремизма, совершенствование мер по повышению уровня межведомственного взаимодействия;</w:t>
            </w:r>
          </w:p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- оптимальное применение организационных, информационно </w:t>
            </w:r>
            <w:proofErr w:type="gramStart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>–п</w:t>
            </w:r>
            <w:proofErr w:type="gramEnd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>ропагандистских мероприятий по предупреждению террористической и экстремистской деятельности, усиление антитеррористической защищенности объектов жизнеобеспечения и мест массового пребывания людей</w:t>
            </w:r>
          </w:p>
        </w:tc>
      </w:tr>
      <w:tr w:rsidR="00EE47FB" w:rsidRPr="00EE47FB" w:rsidTr="00521613">
        <w:trPr>
          <w:gridAfter w:val="5"/>
          <w:wAfter w:w="4755" w:type="dxa"/>
          <w:trHeight w:val="757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>1.6. Этапы и сроки реализации Программы</w:t>
            </w:r>
          </w:p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>Программа реализуется в один этап.</w:t>
            </w:r>
            <w:r w:rsidRPr="00EE47FB">
              <w:rPr>
                <w:rFonts w:ascii="Times New Roman" w:eastAsia="Times New Roman" w:hAnsi="Times New Roman" w:cs="Times New Roman"/>
              </w:rPr>
              <w:br/>
              <w:t>Срок</w:t>
            </w:r>
            <w:r w:rsidR="00521613">
              <w:rPr>
                <w:rFonts w:ascii="Times New Roman" w:eastAsia="Times New Roman" w:hAnsi="Times New Roman" w:cs="Times New Roman"/>
              </w:rPr>
              <w:t xml:space="preserve"> реализации программы 2021-2028 </w:t>
            </w:r>
            <w:r w:rsidRPr="00EE47FB">
              <w:rPr>
                <w:rFonts w:ascii="Times New Roman" w:eastAsia="Times New Roman" w:hAnsi="Times New Roman" w:cs="Times New Roman"/>
              </w:rPr>
              <w:t>годы</w:t>
            </w:r>
          </w:p>
        </w:tc>
      </w:tr>
      <w:tr w:rsidR="00EE47FB" w:rsidRPr="00EE47FB" w:rsidTr="00521613"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1.7. Объемы бюджетных ассигнований Программы за счет средств бюджета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>Балахнинского</w:t>
            </w:r>
            <w:proofErr w:type="spellEnd"/>
            <w:r w:rsidRPr="00EE47FB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</w:t>
            </w:r>
            <w:r w:rsidRPr="00EE47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округа Нижегородской области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Общий объем финансирования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ипальн</w:t>
            </w:r>
            <w:r w:rsidR="00521613">
              <w:rPr>
                <w:rFonts w:ascii="Times New Roman" w:eastAsia="Times New Roman" w:hAnsi="Times New Roman" w:cs="Times New Roman"/>
                <w:sz w:val="24"/>
                <w:szCs w:val="24"/>
              </w:rPr>
              <w:t>ой программы составляет 74 153,0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руб., в том числе по годам реализации:</w:t>
            </w:r>
          </w:p>
          <w:p w:rsidR="00EE47FB" w:rsidRPr="00EE47FB" w:rsidRDefault="00EE47FB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-  900,0 тыс. руб.</w:t>
            </w:r>
          </w:p>
          <w:p w:rsidR="00EE47FB" w:rsidRPr="00EE47FB" w:rsidRDefault="00EE47FB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-  6 770,4 тыс. руб.</w:t>
            </w:r>
          </w:p>
          <w:p w:rsidR="00EE47FB" w:rsidRPr="00EE47FB" w:rsidRDefault="00EE47FB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-  10</w:t>
            </w: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408,0 тыс. руб.</w:t>
            </w:r>
          </w:p>
          <w:p w:rsidR="00EE47FB" w:rsidRPr="00EE47FB" w:rsidRDefault="00EE47FB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-  24 382,4 тыс. руб.</w:t>
            </w:r>
          </w:p>
          <w:p w:rsidR="00EE47FB" w:rsidRPr="00EE47FB" w:rsidRDefault="00EE47FB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 год -  13 081,0 тыс. руб.</w:t>
            </w:r>
          </w:p>
          <w:p w:rsidR="00EE47FB" w:rsidRPr="00EE47FB" w:rsidRDefault="00521613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 -  3 074, 8 </w:t>
            </w:r>
            <w:r w:rsidR="00EE47FB"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 </w:t>
            </w:r>
          </w:p>
          <w:p w:rsidR="00EE47FB" w:rsidRDefault="00521613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7 619,2 </w:t>
            </w:r>
            <w:r w:rsidR="00EE47FB"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p w:rsidR="00EE47FB" w:rsidRDefault="00521613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2028 год – 7 917, 2 </w:t>
            </w:r>
            <w:r w:rsid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p w:rsidR="00EE47FB" w:rsidRPr="00EE47FB" w:rsidRDefault="00EE47FB" w:rsidP="00EE4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(главный распорядитель бюджетных средств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– Администрация </w:t>
            </w:r>
            <w:proofErr w:type="spellStart"/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E4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области).</w:t>
            </w:r>
          </w:p>
        </w:tc>
        <w:tc>
          <w:tcPr>
            <w:tcW w:w="951" w:type="dxa"/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1" w:type="dxa"/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1" w:type="dxa"/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1" w:type="dxa"/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1" w:type="dxa"/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E47FB" w:rsidRPr="00EE47FB" w:rsidTr="00521613">
        <w:trPr>
          <w:gridAfter w:val="5"/>
          <w:wAfter w:w="4755" w:type="dxa"/>
          <w:trHeight w:val="1138"/>
        </w:trPr>
        <w:tc>
          <w:tcPr>
            <w:tcW w:w="2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1.8. Целевые индикаторы Программы</w:t>
            </w:r>
          </w:p>
        </w:tc>
        <w:tc>
          <w:tcPr>
            <w:tcW w:w="12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47FB" w:rsidRPr="00EE47FB" w:rsidRDefault="00EE47FB" w:rsidP="00EE4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>Индикаторы достижения цели:</w:t>
            </w:r>
          </w:p>
          <w:p w:rsidR="00EE47FB" w:rsidRPr="00EE47FB" w:rsidRDefault="00EE47FB" w:rsidP="00EE4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 xml:space="preserve">- </w:t>
            </w:r>
            <w:r w:rsidRPr="00EE47FB">
              <w:rPr>
                <w:rFonts w:ascii="Times New Roman" w:eastAsia="Times New Roman" w:hAnsi="Times New Roman" w:cs="Times New Roman"/>
                <w:color w:val="000000"/>
              </w:rPr>
              <w:t>повышение уровня  технической защищённости потенциальных объектов террористических посягательств и объектов  массового пребывания людей до 60% от общего количества объектов;</w:t>
            </w:r>
          </w:p>
          <w:p w:rsidR="00EE47FB" w:rsidRPr="00EE47FB" w:rsidRDefault="00EE47FB" w:rsidP="00EE4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>- повышение уровня толерантного отношения к представителям другой национальности (по данным социологических опросов) - 80,0% по итогам реализации Программы;</w:t>
            </w:r>
            <w:r w:rsidRPr="00EE47FB">
              <w:rPr>
                <w:rFonts w:ascii="Times New Roman" w:eastAsia="Times New Roman" w:hAnsi="Times New Roman" w:cs="Times New Roman"/>
              </w:rPr>
              <w:br/>
            </w:r>
            <w:r w:rsidRPr="00EE47FB">
              <w:rPr>
                <w:rFonts w:ascii="Times New Roman" w:eastAsia="Times New Roman" w:hAnsi="Times New Roman" w:cs="Times New Roman"/>
              </w:rPr>
              <w:br/>
              <w:t>Непосредственный результат:</w:t>
            </w:r>
            <w:r w:rsidRPr="00EE47FB">
              <w:rPr>
                <w:rFonts w:ascii="Times New Roman" w:eastAsia="Times New Roman" w:hAnsi="Times New Roman" w:cs="Times New Roman"/>
              </w:rPr>
              <w:br/>
              <w:t>1. Предотвращение роста количества преступлений  экстремистской   направленности;</w:t>
            </w:r>
          </w:p>
          <w:p w:rsidR="00EE47FB" w:rsidRPr="00EE47FB" w:rsidRDefault="00EE47FB" w:rsidP="00EE4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7FB">
              <w:rPr>
                <w:rFonts w:ascii="Times New Roman" w:eastAsia="Times New Roman" w:hAnsi="Times New Roman" w:cs="Times New Roman"/>
              </w:rPr>
              <w:t>2. Предотвращение роста количества террористических акций.</w:t>
            </w:r>
          </w:p>
        </w:tc>
      </w:tr>
    </w:tbl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bookmarkStart w:id="0" w:name="_GoBack"/>
      <w:bookmarkEnd w:id="0"/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EE47FB" w:rsidRPr="00EE47FB" w:rsidRDefault="00EE47FB" w:rsidP="00EE4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EE47FB" w:rsidRPr="00AE210C" w:rsidRDefault="00EE47FB" w:rsidP="007661C9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7661C9" w:rsidRPr="00AE210C" w:rsidRDefault="007661C9" w:rsidP="007661C9">
      <w:pPr>
        <w:autoSpaceDE w:val="0"/>
        <w:autoSpaceDN w:val="0"/>
        <w:adjustRightInd w:val="0"/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D77E4B" w:rsidRPr="007661C9" w:rsidRDefault="00D77E4B" w:rsidP="00D77E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sectPr w:rsidR="00D77E4B" w:rsidRPr="007661C9" w:rsidSect="00B11A84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6148E"/>
    <w:multiLevelType w:val="hybridMultilevel"/>
    <w:tmpl w:val="B5201FBE"/>
    <w:lvl w:ilvl="0" w:tplc="0D501F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987D36"/>
    <w:multiLevelType w:val="hybridMultilevel"/>
    <w:tmpl w:val="E75AE69C"/>
    <w:lvl w:ilvl="0" w:tplc="4246E7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7063BD"/>
    <w:multiLevelType w:val="hybridMultilevel"/>
    <w:tmpl w:val="EBBC2B1E"/>
    <w:lvl w:ilvl="0" w:tplc="9B8CF98A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222"/>
    <w:rsid w:val="00021AAD"/>
    <w:rsid w:val="00024D37"/>
    <w:rsid w:val="0002725E"/>
    <w:rsid w:val="00062C67"/>
    <w:rsid w:val="000649E9"/>
    <w:rsid w:val="00082F0A"/>
    <w:rsid w:val="00094DAD"/>
    <w:rsid w:val="000C4487"/>
    <w:rsid w:val="000D082E"/>
    <w:rsid w:val="0010519B"/>
    <w:rsid w:val="00121EB6"/>
    <w:rsid w:val="00137483"/>
    <w:rsid w:val="00140572"/>
    <w:rsid w:val="001A5E75"/>
    <w:rsid w:val="001D1C95"/>
    <w:rsid w:val="0020542C"/>
    <w:rsid w:val="00222BEE"/>
    <w:rsid w:val="00244458"/>
    <w:rsid w:val="00267B3B"/>
    <w:rsid w:val="002963BF"/>
    <w:rsid w:val="002A4B60"/>
    <w:rsid w:val="002B5DD2"/>
    <w:rsid w:val="002C115D"/>
    <w:rsid w:val="002F0769"/>
    <w:rsid w:val="002F3343"/>
    <w:rsid w:val="00307647"/>
    <w:rsid w:val="00311276"/>
    <w:rsid w:val="003257F3"/>
    <w:rsid w:val="00326443"/>
    <w:rsid w:val="0035128B"/>
    <w:rsid w:val="00354F7C"/>
    <w:rsid w:val="00373294"/>
    <w:rsid w:val="003805CD"/>
    <w:rsid w:val="003B3A9B"/>
    <w:rsid w:val="003B4782"/>
    <w:rsid w:val="003C27E4"/>
    <w:rsid w:val="003C6CC6"/>
    <w:rsid w:val="003E0A2F"/>
    <w:rsid w:val="003F4BD9"/>
    <w:rsid w:val="003F6329"/>
    <w:rsid w:val="00411EAD"/>
    <w:rsid w:val="00426478"/>
    <w:rsid w:val="00427817"/>
    <w:rsid w:val="00462D55"/>
    <w:rsid w:val="00491CD5"/>
    <w:rsid w:val="00493993"/>
    <w:rsid w:val="004A3680"/>
    <w:rsid w:val="004D11DA"/>
    <w:rsid w:val="004E28A9"/>
    <w:rsid w:val="004E7786"/>
    <w:rsid w:val="004E7BB6"/>
    <w:rsid w:val="00521613"/>
    <w:rsid w:val="00527814"/>
    <w:rsid w:val="005341E1"/>
    <w:rsid w:val="005450C1"/>
    <w:rsid w:val="00577F52"/>
    <w:rsid w:val="005A7B46"/>
    <w:rsid w:val="00656284"/>
    <w:rsid w:val="00656DD0"/>
    <w:rsid w:val="006A425D"/>
    <w:rsid w:val="006D3757"/>
    <w:rsid w:val="006F02D3"/>
    <w:rsid w:val="00730A5A"/>
    <w:rsid w:val="0073151B"/>
    <w:rsid w:val="00734C6B"/>
    <w:rsid w:val="00741254"/>
    <w:rsid w:val="007661C9"/>
    <w:rsid w:val="007B085B"/>
    <w:rsid w:val="007B103C"/>
    <w:rsid w:val="007B4993"/>
    <w:rsid w:val="007D16A7"/>
    <w:rsid w:val="007D4CE1"/>
    <w:rsid w:val="0080230E"/>
    <w:rsid w:val="00813F5A"/>
    <w:rsid w:val="0081662F"/>
    <w:rsid w:val="00817EE5"/>
    <w:rsid w:val="00843EDD"/>
    <w:rsid w:val="00850E53"/>
    <w:rsid w:val="00891222"/>
    <w:rsid w:val="00897060"/>
    <w:rsid w:val="008A2EAD"/>
    <w:rsid w:val="008A3409"/>
    <w:rsid w:val="00906608"/>
    <w:rsid w:val="00916EBF"/>
    <w:rsid w:val="0093033C"/>
    <w:rsid w:val="00947C87"/>
    <w:rsid w:val="00955149"/>
    <w:rsid w:val="00962E68"/>
    <w:rsid w:val="00963110"/>
    <w:rsid w:val="00985CDB"/>
    <w:rsid w:val="00991037"/>
    <w:rsid w:val="009A446A"/>
    <w:rsid w:val="009A4F72"/>
    <w:rsid w:val="009B0CA2"/>
    <w:rsid w:val="009D75B9"/>
    <w:rsid w:val="009D76C7"/>
    <w:rsid w:val="009E021B"/>
    <w:rsid w:val="009E34E5"/>
    <w:rsid w:val="009F77AA"/>
    <w:rsid w:val="00A0154F"/>
    <w:rsid w:val="00A371CF"/>
    <w:rsid w:val="00A84E81"/>
    <w:rsid w:val="00AB10A8"/>
    <w:rsid w:val="00AC6D70"/>
    <w:rsid w:val="00AC78D5"/>
    <w:rsid w:val="00AD4198"/>
    <w:rsid w:val="00AD43DA"/>
    <w:rsid w:val="00AE210C"/>
    <w:rsid w:val="00AE5C96"/>
    <w:rsid w:val="00AF4AD1"/>
    <w:rsid w:val="00B03C21"/>
    <w:rsid w:val="00B11A84"/>
    <w:rsid w:val="00B22F69"/>
    <w:rsid w:val="00B257F9"/>
    <w:rsid w:val="00B36201"/>
    <w:rsid w:val="00B466F3"/>
    <w:rsid w:val="00B47CCA"/>
    <w:rsid w:val="00B6446F"/>
    <w:rsid w:val="00B76464"/>
    <w:rsid w:val="00BA7181"/>
    <w:rsid w:val="00BC4C6F"/>
    <w:rsid w:val="00BF6B06"/>
    <w:rsid w:val="00BF7330"/>
    <w:rsid w:val="00BF77AC"/>
    <w:rsid w:val="00C202CD"/>
    <w:rsid w:val="00C414BB"/>
    <w:rsid w:val="00C44E5A"/>
    <w:rsid w:val="00C466B5"/>
    <w:rsid w:val="00C96A1A"/>
    <w:rsid w:val="00CB54E2"/>
    <w:rsid w:val="00CC0BA8"/>
    <w:rsid w:val="00CD3EA4"/>
    <w:rsid w:val="00CD520C"/>
    <w:rsid w:val="00CF1BC0"/>
    <w:rsid w:val="00D13F95"/>
    <w:rsid w:val="00D2565F"/>
    <w:rsid w:val="00D62758"/>
    <w:rsid w:val="00D77E4B"/>
    <w:rsid w:val="00D91E52"/>
    <w:rsid w:val="00DA2FE5"/>
    <w:rsid w:val="00DA61C9"/>
    <w:rsid w:val="00DD55C8"/>
    <w:rsid w:val="00DD56C4"/>
    <w:rsid w:val="00DE6637"/>
    <w:rsid w:val="00E02BAF"/>
    <w:rsid w:val="00E14C96"/>
    <w:rsid w:val="00E27E05"/>
    <w:rsid w:val="00EA2BAB"/>
    <w:rsid w:val="00EC677B"/>
    <w:rsid w:val="00ED324B"/>
    <w:rsid w:val="00EE073E"/>
    <w:rsid w:val="00EE10A0"/>
    <w:rsid w:val="00EE47FB"/>
    <w:rsid w:val="00EF56F2"/>
    <w:rsid w:val="00F2200E"/>
    <w:rsid w:val="00F33921"/>
    <w:rsid w:val="00F34BD4"/>
    <w:rsid w:val="00F469DF"/>
    <w:rsid w:val="00F546E2"/>
    <w:rsid w:val="00F60697"/>
    <w:rsid w:val="00F93E9A"/>
    <w:rsid w:val="00FC10A4"/>
    <w:rsid w:val="00FF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5C96"/>
    <w:rPr>
      <w:color w:val="0000FF" w:themeColor="hyperlink"/>
      <w:u w:val="single"/>
    </w:rPr>
  </w:style>
  <w:style w:type="paragraph" w:customStyle="1" w:styleId="Heading">
    <w:name w:val="Heading"/>
    <w:uiPriority w:val="99"/>
    <w:rsid w:val="003257F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4"/>
      <w:szCs w:val="24"/>
      <w:lang w:eastAsia="en-US"/>
    </w:rPr>
  </w:style>
  <w:style w:type="paragraph" w:customStyle="1" w:styleId="formattext">
    <w:name w:val="formattext"/>
    <w:basedOn w:val="a"/>
    <w:rsid w:val="00121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9D76C7"/>
  </w:style>
  <w:style w:type="paragraph" w:customStyle="1" w:styleId="headertext">
    <w:name w:val="headertext"/>
    <w:basedOn w:val="a"/>
    <w:rsid w:val="009D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0"/>
    <w:rsid w:val="009D76C7"/>
  </w:style>
  <w:style w:type="character" w:styleId="a4">
    <w:name w:val="FollowedHyperlink"/>
    <w:basedOn w:val="a0"/>
    <w:uiPriority w:val="99"/>
    <w:semiHidden/>
    <w:unhideWhenUsed/>
    <w:rsid w:val="009D76C7"/>
    <w:rPr>
      <w:color w:val="800080"/>
      <w:u w:val="single"/>
    </w:rPr>
  </w:style>
  <w:style w:type="paragraph" w:customStyle="1" w:styleId="xl65">
    <w:name w:val="xl65"/>
    <w:basedOn w:val="a"/>
    <w:rsid w:val="009D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9D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9">
    <w:name w:val="xl69"/>
    <w:basedOn w:val="a"/>
    <w:rsid w:val="009D76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9D76C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D76C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D76C7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9D76C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D76C7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5C96"/>
    <w:rPr>
      <w:color w:val="0000FF" w:themeColor="hyperlink"/>
      <w:u w:val="single"/>
    </w:rPr>
  </w:style>
  <w:style w:type="paragraph" w:customStyle="1" w:styleId="Heading">
    <w:name w:val="Heading"/>
    <w:uiPriority w:val="99"/>
    <w:rsid w:val="003257F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4"/>
      <w:szCs w:val="24"/>
      <w:lang w:eastAsia="en-US"/>
    </w:rPr>
  </w:style>
  <w:style w:type="paragraph" w:customStyle="1" w:styleId="formattext">
    <w:name w:val="formattext"/>
    <w:basedOn w:val="a"/>
    <w:rsid w:val="00121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9D76C7"/>
  </w:style>
  <w:style w:type="paragraph" w:customStyle="1" w:styleId="headertext">
    <w:name w:val="headertext"/>
    <w:basedOn w:val="a"/>
    <w:rsid w:val="009D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0"/>
    <w:rsid w:val="009D76C7"/>
  </w:style>
  <w:style w:type="character" w:styleId="a4">
    <w:name w:val="FollowedHyperlink"/>
    <w:basedOn w:val="a0"/>
    <w:uiPriority w:val="99"/>
    <w:semiHidden/>
    <w:unhideWhenUsed/>
    <w:rsid w:val="009D76C7"/>
    <w:rPr>
      <w:color w:val="800080"/>
      <w:u w:val="single"/>
    </w:rPr>
  </w:style>
  <w:style w:type="paragraph" w:customStyle="1" w:styleId="xl65">
    <w:name w:val="xl65"/>
    <w:basedOn w:val="a"/>
    <w:rsid w:val="009D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9D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9">
    <w:name w:val="xl69"/>
    <w:basedOn w:val="a"/>
    <w:rsid w:val="009D76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9D76C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D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D76C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D76C7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9D76C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D76C7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Петровичева Зоя Ивановна</dc:creator>
  <cp:lastModifiedBy>Лукошкина Вера Владимировна</cp:lastModifiedBy>
  <cp:revision>4</cp:revision>
  <cp:lastPrinted>2023-11-14T08:22:00Z</cp:lastPrinted>
  <dcterms:created xsi:type="dcterms:W3CDTF">2025-11-10T10:42:00Z</dcterms:created>
  <dcterms:modified xsi:type="dcterms:W3CDTF">2025-11-10T11:48:00Z</dcterms:modified>
</cp:coreProperties>
</file>